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8A" w:rsidRPr="00175D8A" w:rsidRDefault="00175D8A" w:rsidP="00175D8A">
      <w:pPr>
        <w:shd w:val="clear" w:color="auto" w:fill="FFFFFF"/>
        <w:tabs>
          <w:tab w:val="num" w:pos="426"/>
        </w:tabs>
        <w:spacing w:beforeAutospacing="1" w:after="0" w:afterAutospacing="1" w:line="240" w:lineRule="auto"/>
        <w:ind w:left="720" w:hanging="360"/>
        <w:textAlignment w:val="baseline"/>
        <w:rPr>
          <w:rFonts w:ascii="Bradley Hand ITC" w:hAnsi="Bradley Hand ITC"/>
          <w:sz w:val="38"/>
          <w:szCs w:val="38"/>
        </w:rPr>
      </w:pPr>
      <w:r w:rsidRPr="00175D8A">
        <w:rPr>
          <w:rFonts w:ascii="Bradley Hand ITC" w:hAnsi="Bradley Hand ITC"/>
          <w:sz w:val="38"/>
          <w:szCs w:val="38"/>
        </w:rPr>
        <w:t>OKONOMIYAKE</w:t>
      </w:r>
    </w:p>
    <w:p w:rsidR="00175D8A" w:rsidRPr="00175D8A" w:rsidRDefault="00175D8A" w:rsidP="00175D8A">
      <w:pPr>
        <w:shd w:val="clear" w:color="auto" w:fill="FFFFFF"/>
        <w:tabs>
          <w:tab w:val="num" w:pos="426"/>
        </w:tabs>
        <w:spacing w:beforeAutospacing="1" w:after="0" w:afterAutospacing="1" w:line="240" w:lineRule="auto"/>
        <w:ind w:left="720" w:hanging="360"/>
        <w:textAlignment w:val="baseline"/>
        <w:rPr>
          <w:sz w:val="28"/>
          <w:szCs w:val="28"/>
        </w:rPr>
      </w:pPr>
      <w:r w:rsidRPr="00175D8A">
        <w:rPr>
          <w:sz w:val="28"/>
          <w:szCs w:val="28"/>
        </w:rPr>
        <w:t>Ingredients</w:t>
      </w:r>
    </w:p>
    <w:p w:rsidR="00175D8A" w:rsidRPr="00175D8A" w:rsidRDefault="00452119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5</w:t>
      </w:r>
      <w:r w:rsidR="00175D8A"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r w:rsidR="00175D8A"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packed cups finely shredded cabbage</w:t>
      </w:r>
      <w:r w:rsidR="00214283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 xml:space="preserve"> (</w:t>
      </w:r>
      <w:r w:rsidR="00214283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about ¼ cabbage)</w:t>
      </w:r>
    </w:p>
    <w:p w:rsidR="00175D8A" w:rsidRPr="008841E3" w:rsidRDefault="00175D8A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1¼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cups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 xml:space="preserve">chopped </w:t>
      </w:r>
      <w:r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spring onions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, 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 xml:space="preserve">about </w:t>
      </w:r>
      <w:r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6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 xml:space="preserve"> </w:t>
      </w:r>
    </w:p>
    <w:p w:rsidR="008841E3" w:rsidRPr="00175D8A" w:rsidRDefault="008841E3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1 cup grated carrot</w:t>
      </w:r>
    </w:p>
    <w:p w:rsidR="00175D8A" w:rsidRPr="00175D8A" w:rsidRDefault="00175D8A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2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cup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hyperlink r:id="rId7" w:anchor="donotlink" w:tgtFrame="_blank" w:history="1">
        <w:r w:rsidRPr="00175D8A">
          <w:rPr>
            <w:rFonts w:ascii="inherit" w:eastAsia="Times New Roman" w:hAnsi="inherit" w:cs="Times New Roman"/>
            <w:b/>
            <w:bCs/>
            <w:color w:val="34A9A7"/>
            <w:spacing w:val="2"/>
            <w:sz w:val="23"/>
            <w:szCs w:val="23"/>
            <w:u w:val="single"/>
            <w:bdr w:val="none" w:sz="0" w:space="0" w:color="auto" w:frame="1"/>
            <w:lang w:eastAsia="en-AU"/>
          </w:rPr>
          <w:t>panko breadcrumbs</w:t>
        </w:r>
      </w:hyperlink>
    </w:p>
    <w:p w:rsidR="00175D8A" w:rsidRPr="00175D8A" w:rsidRDefault="00175D8A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 xml:space="preserve">1 ½ 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teaspoon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hyperlink r:id="rId8" w:tgtFrame="_blank" w:history="1">
        <w:r w:rsidRPr="00175D8A">
          <w:rPr>
            <w:rFonts w:ascii="inherit" w:eastAsia="Times New Roman" w:hAnsi="inherit" w:cs="Times New Roman"/>
            <w:b/>
            <w:bCs/>
            <w:color w:val="34A9A7"/>
            <w:spacing w:val="2"/>
            <w:sz w:val="23"/>
            <w:szCs w:val="23"/>
            <w:u w:val="single"/>
            <w:bdr w:val="none" w:sz="0" w:space="0" w:color="auto" w:frame="1"/>
            <w:lang w:eastAsia="en-AU"/>
          </w:rPr>
          <w:t>sea salt</w:t>
        </w:r>
      </w:hyperlink>
    </w:p>
    <w:p w:rsidR="00175D8A" w:rsidRPr="00175D8A" w:rsidRDefault="00175D8A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6</w:t>
      </w:r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 </w:t>
      </w:r>
      <w:hyperlink r:id="rId9" w:anchor="donotlink" w:tgtFrame="_blank" w:history="1">
        <w:r w:rsidRPr="00175D8A">
          <w:rPr>
            <w:rFonts w:ascii="inherit" w:eastAsia="Times New Roman" w:hAnsi="inherit" w:cs="Times New Roman"/>
            <w:b/>
            <w:bCs/>
            <w:color w:val="34A9A7"/>
            <w:spacing w:val="2"/>
            <w:sz w:val="23"/>
            <w:szCs w:val="23"/>
            <w:u w:val="single"/>
            <w:bdr w:val="none" w:sz="0" w:space="0" w:color="auto" w:frame="1"/>
            <w:lang w:eastAsia="en-AU"/>
          </w:rPr>
          <w:t>eggs</w:t>
        </w:r>
      </w:hyperlink>
      <w:r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, </w:t>
      </w: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beaten</w:t>
      </w:r>
    </w:p>
    <w:p w:rsidR="00175D8A" w:rsidRPr="00175D8A" w:rsidRDefault="00BC7D8F" w:rsidP="00175D8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hyperlink r:id="rId10" w:anchor="donotlink" w:tgtFrame="_blank" w:history="1">
        <w:r w:rsidR="00175D8A" w:rsidRPr="00175D8A">
          <w:rPr>
            <w:rFonts w:ascii="inherit" w:eastAsia="Times New Roman" w:hAnsi="inherit" w:cs="Times New Roman"/>
            <w:b/>
            <w:bCs/>
            <w:color w:val="34A9A7"/>
            <w:spacing w:val="2"/>
            <w:sz w:val="23"/>
            <w:szCs w:val="23"/>
            <w:u w:val="single"/>
            <w:bdr w:val="none" w:sz="0" w:space="0" w:color="auto" w:frame="1"/>
            <w:lang w:eastAsia="en-AU"/>
          </w:rPr>
          <w:t>Extra-virgin olive oil</w:t>
        </w:r>
      </w:hyperlink>
      <w:r w:rsidR="00175D8A"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, </w:t>
      </w:r>
      <w:r w:rsidR="00175D8A"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for brushing</w:t>
      </w:r>
    </w:p>
    <w:p w:rsidR="00175D8A" w:rsidRPr="00175D8A" w:rsidRDefault="00175D8A" w:rsidP="00175D8A">
      <w:pPr>
        <w:shd w:val="clear" w:color="auto" w:fill="FFFFFF"/>
        <w:tabs>
          <w:tab w:val="num" w:pos="426"/>
        </w:tabs>
        <w:spacing w:before="100" w:beforeAutospacing="1" w:after="100" w:afterAutospacing="1" w:line="312" w:lineRule="atLeast"/>
        <w:ind w:left="284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lang w:eastAsia="en-AU"/>
        </w:rPr>
      </w:pPr>
      <w:r w:rsidRPr="00175D8A">
        <w:rPr>
          <w:rFonts w:ascii="inherit" w:eastAsia="Times New Roman" w:hAnsi="inherit" w:cs="Times New Roman"/>
          <w:b/>
          <w:bCs/>
          <w:color w:val="000000"/>
          <w:sz w:val="23"/>
          <w:szCs w:val="23"/>
          <w:lang w:eastAsia="en-AU"/>
        </w:rPr>
        <w:t>for serving:</w:t>
      </w:r>
    </w:p>
    <w:p w:rsidR="00175D8A" w:rsidRPr="00175D8A" w:rsidRDefault="00175D8A" w:rsidP="00175D8A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Tonkatsu sauce (recipe below)</w:t>
      </w:r>
    </w:p>
    <w:p w:rsidR="00175D8A" w:rsidRPr="00175D8A" w:rsidRDefault="00BC7D8F" w:rsidP="00175D8A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hyperlink r:id="rId11" w:anchor="donotlink" w:tgtFrame="_blank" w:history="1">
        <w:r w:rsidR="00175D8A" w:rsidRPr="00175D8A">
          <w:rPr>
            <w:rFonts w:ascii="inherit" w:eastAsia="Times New Roman" w:hAnsi="inherit" w:cs="Times New Roman"/>
            <w:b/>
            <w:bCs/>
            <w:color w:val="34A9A7"/>
            <w:spacing w:val="2"/>
            <w:sz w:val="23"/>
            <w:szCs w:val="23"/>
            <w:u w:val="single"/>
            <w:bdr w:val="none" w:sz="0" w:space="0" w:color="auto" w:frame="1"/>
            <w:lang w:eastAsia="en-AU"/>
          </w:rPr>
          <w:t>Mayo</w:t>
        </w:r>
      </w:hyperlink>
      <w:r w:rsidR="00175D8A" w:rsidRPr="00175D8A"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, </w:t>
      </w:r>
      <w:r w:rsid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(soy style; Kewpie)</w:t>
      </w:r>
    </w:p>
    <w:p w:rsidR="00175D8A" w:rsidRPr="00175D8A" w:rsidRDefault="00175D8A" w:rsidP="00175D8A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 w:rsidRPr="00175D8A">
        <w:rPr>
          <w:rFonts w:ascii="inherit" w:eastAsia="Times New Roman" w:hAnsi="inherit" w:cs="Times New Roman"/>
          <w:color w:val="000000"/>
          <w:spacing w:val="2"/>
          <w:sz w:val="23"/>
          <w:szCs w:val="23"/>
          <w:bdr w:val="none" w:sz="0" w:space="0" w:color="auto" w:frame="1"/>
          <w:lang w:eastAsia="en-AU"/>
        </w:rPr>
        <w:t>Sesame seeds</w:t>
      </w:r>
    </w:p>
    <w:p w:rsidR="00175D8A" w:rsidRDefault="00175D8A" w:rsidP="00175D8A">
      <w:pPr>
        <w:pStyle w:val="wprm-recipe-ingredient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textAlignment w:val="baseline"/>
        <w:rPr>
          <w:rFonts w:ascii="HCo Archer SSm" w:hAnsi="HCo Archer SSm"/>
          <w:color w:val="000000"/>
          <w:spacing w:val="2"/>
          <w:sz w:val="23"/>
          <w:szCs w:val="23"/>
        </w:rPr>
      </w:pPr>
      <w:r>
        <w:rPr>
          <w:rStyle w:val="wprm-recipe-ingredient-name"/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pickled ginger</w:t>
      </w:r>
    </w:p>
    <w:p w:rsidR="00175D8A" w:rsidRPr="00175D8A" w:rsidRDefault="00175D8A" w:rsidP="00175D8A">
      <w:pPr>
        <w:pStyle w:val="wprm-recipe-ingredient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textAlignment w:val="baseline"/>
        <w:rPr>
          <w:rStyle w:val="wprm-recipe-ingredient-notes"/>
          <w:rFonts w:ascii="HCo Archer SSm" w:hAnsi="HCo Archer SSm"/>
          <w:color w:val="000000"/>
          <w:spacing w:val="2"/>
          <w:sz w:val="23"/>
          <w:szCs w:val="23"/>
        </w:rPr>
      </w:pPr>
      <w:r>
        <w:rPr>
          <w:rStyle w:val="wprm-recipe-ingredient-amount"/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½</w:t>
      </w:r>
      <w:r>
        <w:rPr>
          <w:rFonts w:ascii="HCo Archer SSm" w:hAnsi="HCo Archer SSm"/>
          <w:color w:val="000000"/>
          <w:spacing w:val="2"/>
          <w:sz w:val="23"/>
          <w:szCs w:val="23"/>
        </w:rPr>
        <w:t> </w:t>
      </w:r>
      <w:r>
        <w:rPr>
          <w:rStyle w:val="wprm-recipe-ingredient-name"/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sheet nori</w:t>
      </w:r>
      <w:r>
        <w:rPr>
          <w:rFonts w:ascii="HCo Archer SSm" w:hAnsi="HCo Archer SSm"/>
          <w:color w:val="000000"/>
          <w:spacing w:val="2"/>
          <w:sz w:val="23"/>
          <w:szCs w:val="23"/>
        </w:rPr>
        <w:t>, </w:t>
      </w:r>
      <w:r>
        <w:rPr>
          <w:rStyle w:val="wprm-recipe-ingredient-notes"/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sliced</w:t>
      </w:r>
    </w:p>
    <w:p w:rsidR="00175D8A" w:rsidRDefault="00175D8A" w:rsidP="00175D8A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2 Tbsp herbs; coriander, chives and mint</w:t>
      </w:r>
    </w:p>
    <w:p w:rsidR="00175D8A" w:rsidRPr="00175D8A" w:rsidRDefault="00175D8A" w:rsidP="00175D8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</w:pPr>
      <w:r>
        <w:rPr>
          <w:rFonts w:ascii="HCo Archer SSm" w:eastAsia="Times New Roman" w:hAnsi="HCo Archer SSm" w:cs="Times New Roman"/>
          <w:color w:val="000000"/>
          <w:spacing w:val="2"/>
          <w:sz w:val="23"/>
          <w:szCs w:val="23"/>
          <w:lang w:eastAsia="en-AU"/>
        </w:rPr>
        <w:t>1 cup spinach</w:t>
      </w:r>
    </w:p>
    <w:p w:rsidR="00175D8A" w:rsidRDefault="00175D8A" w:rsidP="00175D8A">
      <w:pPr>
        <w:pStyle w:val="wprm-recipe-ingredient"/>
        <w:spacing w:before="0" w:after="0"/>
        <w:ind w:left="720"/>
        <w:textAlignment w:val="baseline"/>
        <w:rPr>
          <w:rFonts w:ascii="HCo Archer SSm" w:hAnsi="HCo Archer SSm"/>
          <w:color w:val="000000"/>
          <w:spacing w:val="2"/>
          <w:sz w:val="23"/>
          <w:szCs w:val="23"/>
        </w:rPr>
      </w:pPr>
    </w:p>
    <w:p w:rsidR="00175D8A" w:rsidRPr="00175D8A" w:rsidRDefault="00175D8A" w:rsidP="00175D8A">
      <w:pPr>
        <w:pStyle w:val="wprm-recipe-instruction"/>
        <w:tabs>
          <w:tab w:val="num" w:pos="426"/>
        </w:tabs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8"/>
          <w:szCs w:val="28"/>
          <w:bdr w:val="none" w:sz="0" w:space="0" w:color="auto" w:frame="1"/>
        </w:rPr>
      </w:pPr>
      <w:r w:rsidRPr="00175D8A">
        <w:rPr>
          <w:rFonts w:ascii="inherit" w:hAnsi="inherit"/>
          <w:color w:val="000000"/>
          <w:spacing w:val="2"/>
          <w:sz w:val="28"/>
          <w:szCs w:val="28"/>
          <w:bdr w:val="none" w:sz="0" w:space="0" w:color="auto" w:frame="1"/>
        </w:rPr>
        <w:t>Method</w:t>
      </w:r>
    </w:p>
    <w:p w:rsidR="00175D8A" w:rsidRDefault="00175D8A" w:rsidP="00175D8A">
      <w:pPr>
        <w:pStyle w:val="wprm-recipe-instruction"/>
        <w:tabs>
          <w:tab w:val="num" w:pos="426"/>
        </w:tabs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In a large bowl, combine the cabbage, scallions, panko, and salt. </w:t>
      </w:r>
    </w:p>
    <w:p w:rsidR="00175D8A" w:rsidRDefault="00175D8A" w:rsidP="00175D8A">
      <w:pPr>
        <w:pStyle w:val="wprm-recipe-instruction"/>
        <w:tabs>
          <w:tab w:val="num" w:pos="426"/>
        </w:tabs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Gently mix in the eggs. (Note: the mixture will be very loose, not like a flour pancake batter. If it's very dry, let it sit for 10 minutes).</w:t>
      </w:r>
    </w:p>
    <w:p w:rsidR="00175D8A" w:rsidRDefault="00175D8A" w:rsidP="00175D8A">
      <w:pPr>
        <w:pStyle w:val="wprm-recipe-instruction"/>
        <w:tabs>
          <w:tab w:val="num" w:pos="426"/>
        </w:tabs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Prepare the toppings: thinly slice the washed spinach and herbs and mix together in a small bowl. Keep the strips visible as it looks attractive on the pancake.</w:t>
      </w:r>
    </w:p>
    <w:p w:rsidR="00175D8A" w:rsidRDefault="00175D8A" w:rsidP="00175D8A">
      <w:pPr>
        <w:pStyle w:val="wprm-recipe-instruction"/>
        <w:shd w:val="clear" w:color="auto" w:fill="FFFFFF"/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Heat </w:t>
      </w:r>
      <w:r w:rsidR="00452119"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two</w:t>
      </w: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 non-stick frypan</w:t>
      </w:r>
      <w:r w:rsidR="00452119"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s</w:t>
      </w: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 over medium heat. Brush with olive oil and use a ¼ measuring cup to scoop the cabbage mixture into the </w:t>
      </w:r>
      <w:r w:rsidR="00452119"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frypans</w:t>
      </w: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. (It's ok if it doesn't seem cohesive, it'll bind together as the egg cooks). Flatten gently with a spatula so that the mixture is about 1/2 inch thick. </w:t>
      </w:r>
    </w:p>
    <w:p w:rsidR="00175D8A" w:rsidRDefault="00175D8A" w:rsidP="00175D8A">
      <w:pPr>
        <w:pStyle w:val="wprm-recipe-instruction"/>
        <w:shd w:val="clear" w:color="auto" w:fill="FFFFFF"/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3"/>
          <w:szCs w:val="23"/>
        </w:rPr>
      </w:pP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Cook 3 minutes per side, or until browned, turning the heat to low as needed. Repeat with the remaining mixture, wiping out the </w:t>
      </w:r>
      <w:r w:rsidR="00D10A0F"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>frypan (with a folded piece of paper towel)</w:t>
      </w:r>
      <w:r>
        <w:rPr>
          <w:rFonts w:ascii="inherit" w:hAnsi="inherit"/>
          <w:color w:val="000000"/>
          <w:spacing w:val="2"/>
          <w:sz w:val="23"/>
          <w:szCs w:val="23"/>
          <w:bdr w:val="none" w:sz="0" w:space="0" w:color="auto" w:frame="1"/>
        </w:rPr>
        <w:t xml:space="preserve"> and brushing more oil, as needed.</w:t>
      </w:r>
    </w:p>
    <w:p w:rsidR="00175D8A" w:rsidRDefault="00175D8A" w:rsidP="00175D8A">
      <w:pPr>
        <w:pStyle w:val="wprm-recipe-instruction"/>
        <w:tabs>
          <w:tab w:val="num" w:pos="426"/>
        </w:tabs>
        <w:spacing w:before="0" w:after="0"/>
        <w:ind w:left="426"/>
        <w:textAlignment w:val="baseline"/>
        <w:rPr>
          <w:rFonts w:ascii="HCo Archer SSm" w:hAnsi="HCo Archer SSm"/>
          <w:color w:val="000000"/>
          <w:spacing w:val="2"/>
          <w:sz w:val="23"/>
          <w:szCs w:val="23"/>
          <w:shd w:val="clear" w:color="auto" w:fill="FFFFFF"/>
        </w:rPr>
      </w:pPr>
      <w:r>
        <w:rPr>
          <w:rFonts w:ascii="HCo Archer SSm" w:hAnsi="HCo Archer SSm"/>
          <w:color w:val="000000"/>
          <w:spacing w:val="2"/>
          <w:sz w:val="23"/>
          <w:szCs w:val="23"/>
          <w:shd w:val="clear" w:color="auto" w:fill="FFFFFF"/>
        </w:rPr>
        <w:t>Drizzle the okonomiyaki with Tonkatsu sauce and thin strips of squeezed mayo. Top with sesame seeds, pickled ginger, and nori. Sprinkle with shredded spinach and herbs.</w:t>
      </w:r>
    </w:p>
    <w:p w:rsidR="00175D8A" w:rsidRPr="00795436" w:rsidRDefault="00175D8A" w:rsidP="00795436">
      <w:pPr>
        <w:pStyle w:val="wprm-recipe-instruction"/>
        <w:tabs>
          <w:tab w:val="num" w:pos="426"/>
        </w:tabs>
        <w:spacing w:before="0" w:after="0"/>
        <w:ind w:left="426"/>
        <w:textAlignment w:val="baseline"/>
        <w:rPr>
          <w:rFonts w:ascii="inherit" w:hAnsi="inherit"/>
          <w:color w:val="000000"/>
          <w:spacing w:val="2"/>
          <w:sz w:val="23"/>
          <w:szCs w:val="23"/>
        </w:rPr>
      </w:pPr>
      <w:r>
        <w:rPr>
          <w:rFonts w:ascii="HCo Archer SSm" w:hAnsi="HCo Archer SSm"/>
          <w:color w:val="000000"/>
          <w:spacing w:val="2"/>
          <w:sz w:val="23"/>
          <w:szCs w:val="23"/>
          <w:shd w:val="clear" w:color="auto" w:fill="FFFFFF"/>
        </w:rPr>
        <w:t>Serve hot.</w:t>
      </w:r>
      <w:bookmarkStart w:id="0" w:name="_GoBack"/>
      <w:bookmarkEnd w:id="0"/>
    </w:p>
    <w:sectPr w:rsidR="00175D8A" w:rsidRPr="007954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D8F" w:rsidRDefault="00BC7D8F" w:rsidP="00D63000">
      <w:pPr>
        <w:spacing w:after="0" w:line="240" w:lineRule="auto"/>
      </w:pPr>
      <w:r>
        <w:separator/>
      </w:r>
    </w:p>
  </w:endnote>
  <w:endnote w:type="continuationSeparator" w:id="0">
    <w:p w:rsidR="00BC7D8F" w:rsidRDefault="00BC7D8F" w:rsidP="00D6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Co Archer SSm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0" w:rsidRDefault="00D6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0" w:rsidRDefault="00D63000">
    <w:pPr>
      <w:pStyle w:val="Footer"/>
    </w:pPr>
    <w:r w:rsidRPr="00D63000">
      <w:t>https://www.loveandlemons.com/okonomiyaki/</w:t>
    </w:r>
  </w:p>
  <w:p w:rsidR="00D63000" w:rsidRDefault="00D63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0" w:rsidRDefault="00D6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D8F" w:rsidRDefault="00BC7D8F" w:rsidP="00D63000">
      <w:pPr>
        <w:spacing w:after="0" w:line="240" w:lineRule="auto"/>
      </w:pPr>
      <w:r>
        <w:separator/>
      </w:r>
    </w:p>
  </w:footnote>
  <w:footnote w:type="continuationSeparator" w:id="0">
    <w:p w:rsidR="00BC7D8F" w:rsidRDefault="00BC7D8F" w:rsidP="00D6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0" w:rsidRDefault="00D63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0" w:rsidRDefault="00D63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0" w:rsidRDefault="00D63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061"/>
    <w:multiLevelType w:val="multilevel"/>
    <w:tmpl w:val="643E3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C73B6"/>
    <w:multiLevelType w:val="multilevel"/>
    <w:tmpl w:val="C8C25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A7141"/>
    <w:multiLevelType w:val="multilevel"/>
    <w:tmpl w:val="40E63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A1AC9"/>
    <w:multiLevelType w:val="multilevel"/>
    <w:tmpl w:val="80DC0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E1B93"/>
    <w:multiLevelType w:val="multilevel"/>
    <w:tmpl w:val="08445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A"/>
    <w:rsid w:val="000B190F"/>
    <w:rsid w:val="00175D8A"/>
    <w:rsid w:val="00214283"/>
    <w:rsid w:val="00452119"/>
    <w:rsid w:val="005509CA"/>
    <w:rsid w:val="00795436"/>
    <w:rsid w:val="008841E3"/>
    <w:rsid w:val="009B332A"/>
    <w:rsid w:val="00BC7D8F"/>
    <w:rsid w:val="00D10A0F"/>
    <w:rsid w:val="00D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6201"/>
  <w15:chartTrackingRefBased/>
  <w15:docId w15:val="{D744B6BF-907D-4041-9FBC-43DA6D7F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75D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75D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17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name">
    <w:name w:val="wprm-recipe-ingredient-name"/>
    <w:basedOn w:val="DefaultParagraphFont"/>
    <w:rsid w:val="00175D8A"/>
  </w:style>
  <w:style w:type="character" w:customStyle="1" w:styleId="wprm-recipe-ingredient-notes">
    <w:name w:val="wprm-recipe-ingredient-notes"/>
    <w:basedOn w:val="DefaultParagraphFont"/>
    <w:rsid w:val="00175D8A"/>
  </w:style>
  <w:style w:type="character" w:customStyle="1" w:styleId="wprm-recipe-ingredient-amount">
    <w:name w:val="wprm-recipe-ingredient-amount"/>
    <w:basedOn w:val="DefaultParagraphFont"/>
    <w:rsid w:val="00175D8A"/>
  </w:style>
  <w:style w:type="character" w:customStyle="1" w:styleId="wprm-recipe-ingredient-unit">
    <w:name w:val="wprm-recipe-ingredient-unit"/>
    <w:basedOn w:val="DefaultParagraphFont"/>
    <w:rsid w:val="00175D8A"/>
  </w:style>
  <w:style w:type="character" w:styleId="Hyperlink">
    <w:name w:val="Hyperlink"/>
    <w:basedOn w:val="DefaultParagraphFont"/>
    <w:uiPriority w:val="99"/>
    <w:semiHidden/>
    <w:unhideWhenUsed/>
    <w:rsid w:val="00175D8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prm-prevent-sleep-description">
    <w:name w:val="wprm-prevent-sleep-description"/>
    <w:basedOn w:val="DefaultParagraphFont"/>
    <w:rsid w:val="00175D8A"/>
  </w:style>
  <w:style w:type="paragraph" w:customStyle="1" w:styleId="wprm-recipe-instruction">
    <w:name w:val="wprm-recipe-instruction"/>
    <w:basedOn w:val="Normal"/>
    <w:rsid w:val="0017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6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00"/>
  </w:style>
  <w:style w:type="paragraph" w:styleId="Footer">
    <w:name w:val="footer"/>
    <w:basedOn w:val="Normal"/>
    <w:link w:val="FooterChar"/>
    <w:uiPriority w:val="99"/>
    <w:unhideWhenUsed/>
    <w:rsid w:val="00D6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2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365-Everyday-Value-Salt-Fine/dp/B074J7X1DW?&amp;linkCode=sl1&amp;tag=loveandlemobl-at-rc-ingli-20&amp;linkId=8f6a13f00ff77c4b50139a7ddcd95527&amp;language=en_US&amp;ref_=as_li_ss_t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to.target.com/c/2773249/81938/2092?subid1=5c62da580a04d93936608c49&amp;subid2=https%3A%2F%2Fwww.loveandlemons.com%2Fokonomiyaki%2F&amp;sharedid=Love%20and%20Lemons&amp;subid3=https%3A%2F%2Fwww.target.com%2Fp%2Fkikkoman-panko-bread-crumbs-8oz%2F-%2FA-14774632%3Faflt%3Dcse&amp;u=https%3A%2F%2Fwww.target.com%2Fp%2Fkikkoman-panko-bread-crumbs-8oz%2F-%2FA-14774632%3Faflt%3Dcs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to.target.com/c/2773249/81938/2092?subid1=5c62da580a04d93936608c49&amp;subid2=https%3A%2F%2Fwww.loveandlemons.com%2Fokonomiyaki%2F&amp;sharedid=Love%20and%20Lemons&amp;subid3=https%3A%2F%2Fwww.target.com%2Fp%2Fsir-kensington-s-avocado-oil-mayonnaise-dressing-12oz%2F-%2FA-53338825%3Faflt%3Dcse&amp;u=https%3A%2F%2Fwww.target.com%2Fp%2Fsir-kensington-s-avocado-oil-mayonnaise-dressing-12oz%2F-%2FA-53338825%3Faflt%3Dc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oto.target.com/c/2773249/81938/2092?subid1=5c62da580a04d93936608c49&amp;subid2=https%3A%2F%2Fwww.loveandlemons.com%2Fokonomiyaki%2F&amp;sharedid=Love%20and%20Lemons&amp;subid3=https%3A%2F%2Fwww.target.com%2Fp%2Fcalifornia-olive-ranch-100-ca-extra-virgin-olive-oil-25-4-fl-oz%2F-%2FA-79399467%3Faflt%3Dcse&amp;u=https%3A%2F%2Fwww.target.com%2Fp%2Fcalifornia-olive-ranch-100-ca-extra-virgin-olive-oil-25-4-fl-oz%2F-%2FA-79399467%3Faflt%3Dc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to.target.com/c/2773249/81938/2092?subid1=5c62da580a04d93936608c49&amp;subid2=https%3A%2F%2Fwww.loveandlemons.com%2Fokonomiyaki%2F&amp;sharedid=Love%20and%20Lemons&amp;subid3=https%3A%2F%2Fwww.target.com%2Fp%2Fvital-farms-pasture-raised-grade-a-large-eggs-12ct%2F-%2FA-18783617%3Faflt%3Dcse&amp;u=https%3A%2F%2Fwww.target.com%2Fp%2Fvital-farms-pasture-raised-grade-a-large-eggs-12ct%2F-%2FA-18783617%3Faflt%3Dc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dcterms:created xsi:type="dcterms:W3CDTF">2023-11-15T01:18:00Z</dcterms:created>
  <dcterms:modified xsi:type="dcterms:W3CDTF">2023-11-19T21:06:00Z</dcterms:modified>
</cp:coreProperties>
</file>