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9B08" w14:textId="77777777" w:rsidR="00A874B4" w:rsidRPr="00A874B4" w:rsidRDefault="00A874B4">
      <w:pPr>
        <w:rPr>
          <w:rFonts w:ascii="Bradley Hand ITC" w:hAnsi="Bradley Hand ITC"/>
          <w:sz w:val="40"/>
          <w:szCs w:val="40"/>
          <w:u w:val="single"/>
        </w:rPr>
      </w:pPr>
      <w:r w:rsidRPr="00A874B4">
        <w:rPr>
          <w:rFonts w:ascii="Bradley Hand ITC" w:hAnsi="Bradley Hand ITC"/>
          <w:sz w:val="40"/>
          <w:szCs w:val="40"/>
          <w:u w:val="single"/>
        </w:rPr>
        <w:t xml:space="preserve">KEY LIME PIE </w:t>
      </w:r>
    </w:p>
    <w:p w14:paraId="5436B6AD" w14:textId="2EBD0200" w:rsidR="00A874B4" w:rsidRPr="009324A7" w:rsidRDefault="00797F68">
      <w:pPr>
        <w:rPr>
          <w:rFonts w:ascii="Courier New" w:hAnsi="Courier New" w:cs="Courier New"/>
        </w:rPr>
      </w:pPr>
      <w:r w:rsidRPr="009324A7">
        <w:rPr>
          <w:rFonts w:ascii="Courier New" w:hAnsi="Courier New" w:cs="Courier New"/>
        </w:rPr>
        <w:t>INGREDIENT</w:t>
      </w:r>
      <w:r w:rsidR="009324A7">
        <w:rPr>
          <w:rFonts w:ascii="Courier New" w:hAnsi="Courier New" w:cs="Courier New"/>
        </w:rPr>
        <w:t>S</w:t>
      </w:r>
    </w:p>
    <w:p w14:paraId="060B3017" w14:textId="78D68485" w:rsidR="00A874B4" w:rsidRPr="009324A7" w:rsidRDefault="00797F68" w:rsidP="009324A7">
      <w:pPr>
        <w:spacing w:after="0"/>
        <w:rPr>
          <w:rFonts w:ascii="Courier New" w:hAnsi="Courier New" w:cs="Courier New"/>
        </w:rPr>
      </w:pPr>
      <w:r w:rsidRPr="009324A7">
        <w:rPr>
          <w:rFonts w:ascii="Courier New" w:hAnsi="Courier New" w:cs="Courier New"/>
        </w:rPr>
        <w:t xml:space="preserve">1½ cups finely crushed </w:t>
      </w:r>
      <w:r w:rsidR="00543F05" w:rsidRPr="009324A7">
        <w:rPr>
          <w:rFonts w:ascii="Courier New" w:hAnsi="Courier New" w:cs="Courier New"/>
        </w:rPr>
        <w:t xml:space="preserve">biscuit </w:t>
      </w:r>
      <w:r w:rsidRPr="009324A7">
        <w:rPr>
          <w:rFonts w:ascii="Courier New" w:hAnsi="Courier New" w:cs="Courier New"/>
        </w:rPr>
        <w:t>crumbs, from about 12 whole</w:t>
      </w:r>
      <w:r w:rsidR="00543F05" w:rsidRPr="009324A7">
        <w:rPr>
          <w:rFonts w:ascii="Courier New" w:hAnsi="Courier New" w:cs="Courier New"/>
        </w:rPr>
        <w:t xml:space="preserve"> biscuits</w:t>
      </w:r>
    </w:p>
    <w:p w14:paraId="24F7D29E" w14:textId="77777777" w:rsidR="00A874B4" w:rsidRPr="009324A7" w:rsidRDefault="00797F68" w:rsidP="009324A7">
      <w:pPr>
        <w:spacing w:after="0"/>
        <w:rPr>
          <w:rFonts w:ascii="Courier New" w:hAnsi="Courier New" w:cs="Courier New"/>
        </w:rPr>
      </w:pPr>
      <w:r w:rsidRPr="009324A7">
        <w:rPr>
          <w:rFonts w:ascii="Courier New" w:hAnsi="Courier New" w:cs="Courier New"/>
        </w:rPr>
        <w:t>⅓ cup packed light brown sugar</w:t>
      </w:r>
    </w:p>
    <w:p w14:paraId="14D7FAD1" w14:textId="29FF1489" w:rsidR="00A874B4" w:rsidRPr="009324A7" w:rsidRDefault="00797F68" w:rsidP="009324A7">
      <w:pPr>
        <w:spacing w:after="0"/>
        <w:rPr>
          <w:rFonts w:ascii="Courier New" w:hAnsi="Courier New" w:cs="Courier New"/>
        </w:rPr>
      </w:pPr>
      <w:r w:rsidRPr="009324A7">
        <w:rPr>
          <w:rFonts w:ascii="Courier New" w:hAnsi="Courier New" w:cs="Courier New"/>
        </w:rPr>
        <w:t xml:space="preserve">4 tablespoons unsalted butter, melted </w:t>
      </w:r>
    </w:p>
    <w:p w14:paraId="5A4538DB" w14:textId="57DC92E1" w:rsidR="00A874B4" w:rsidRPr="009324A7" w:rsidRDefault="00797F68" w:rsidP="00F42BE2">
      <w:pPr>
        <w:spacing w:after="0"/>
        <w:rPr>
          <w:rFonts w:ascii="Courier New" w:hAnsi="Courier New" w:cs="Courier New"/>
        </w:rPr>
      </w:pPr>
      <w:r w:rsidRPr="009324A7">
        <w:rPr>
          <w:rFonts w:ascii="Courier New" w:hAnsi="Courier New" w:cs="Courier New"/>
        </w:rPr>
        <w:t xml:space="preserve">Two </w:t>
      </w:r>
      <w:r w:rsidR="009324A7">
        <w:rPr>
          <w:rFonts w:ascii="Courier New" w:hAnsi="Courier New" w:cs="Courier New"/>
        </w:rPr>
        <w:t>400ML</w:t>
      </w:r>
      <w:r w:rsidRPr="009324A7">
        <w:rPr>
          <w:rFonts w:ascii="Courier New" w:hAnsi="Courier New" w:cs="Courier New"/>
        </w:rPr>
        <w:t xml:space="preserve"> cans sweetened condensed milk </w:t>
      </w:r>
    </w:p>
    <w:p w14:paraId="0683BDAF" w14:textId="77777777" w:rsidR="00A874B4" w:rsidRPr="009324A7" w:rsidRDefault="00797F68" w:rsidP="00F42BE2">
      <w:pPr>
        <w:spacing w:after="0"/>
        <w:rPr>
          <w:rFonts w:ascii="Courier New" w:hAnsi="Courier New" w:cs="Courier New"/>
        </w:rPr>
      </w:pPr>
      <w:r w:rsidRPr="009324A7">
        <w:rPr>
          <w:rFonts w:ascii="Courier New" w:hAnsi="Courier New" w:cs="Courier New"/>
        </w:rPr>
        <w:t xml:space="preserve">1 cup plain Greek yogurt (2% or whole milk) </w:t>
      </w:r>
    </w:p>
    <w:p w14:paraId="244A8C06" w14:textId="77777777" w:rsidR="00A874B4" w:rsidRPr="009324A7" w:rsidRDefault="00797F68" w:rsidP="00F42BE2">
      <w:pPr>
        <w:spacing w:after="0"/>
        <w:rPr>
          <w:rFonts w:ascii="Courier New" w:hAnsi="Courier New" w:cs="Courier New"/>
        </w:rPr>
      </w:pPr>
      <w:r w:rsidRPr="009324A7">
        <w:rPr>
          <w:rFonts w:ascii="Courier New" w:hAnsi="Courier New" w:cs="Courier New"/>
        </w:rPr>
        <w:t xml:space="preserve">1 tablespoon grated lime zest </w:t>
      </w:r>
    </w:p>
    <w:p w14:paraId="54231A3C" w14:textId="445DC293" w:rsidR="00A874B4" w:rsidRPr="009324A7" w:rsidRDefault="00797F68" w:rsidP="00F42BE2">
      <w:pPr>
        <w:spacing w:after="0"/>
        <w:rPr>
          <w:rFonts w:ascii="Courier New" w:hAnsi="Courier New" w:cs="Courier New"/>
        </w:rPr>
      </w:pPr>
      <w:r w:rsidRPr="009324A7">
        <w:rPr>
          <w:rFonts w:ascii="Courier New" w:hAnsi="Courier New" w:cs="Courier New"/>
        </w:rPr>
        <w:t xml:space="preserve">¾ cup fresh lime juice </w:t>
      </w:r>
      <w:r w:rsidR="009324A7">
        <w:rPr>
          <w:rFonts w:ascii="Courier New" w:hAnsi="Courier New" w:cs="Courier New"/>
        </w:rPr>
        <w:t>(From about 3 limes)</w:t>
      </w:r>
    </w:p>
    <w:p w14:paraId="450B2D35" w14:textId="77777777" w:rsidR="009324A7" w:rsidRDefault="009324A7" w:rsidP="00F42BE2">
      <w:pPr>
        <w:spacing w:after="0"/>
        <w:rPr>
          <w:rFonts w:ascii="Courier New" w:hAnsi="Courier New" w:cs="Courier New"/>
        </w:rPr>
      </w:pPr>
    </w:p>
    <w:p w14:paraId="126065A1" w14:textId="5BFE4789" w:rsidR="00A874B4" w:rsidRPr="009324A7" w:rsidRDefault="00797F68" w:rsidP="00F42BE2">
      <w:pPr>
        <w:spacing w:after="0"/>
        <w:rPr>
          <w:rFonts w:ascii="Courier New" w:hAnsi="Courier New" w:cs="Courier New"/>
        </w:rPr>
      </w:pPr>
      <w:r w:rsidRPr="009324A7">
        <w:rPr>
          <w:rFonts w:ascii="Courier New" w:hAnsi="Courier New" w:cs="Courier New"/>
        </w:rPr>
        <w:t>FOR THE TOPPING</w:t>
      </w:r>
    </w:p>
    <w:p w14:paraId="7B67DE1D" w14:textId="5F0FC43B" w:rsidR="00A874B4" w:rsidRPr="009324A7" w:rsidRDefault="00797F68" w:rsidP="00F42BE2">
      <w:pPr>
        <w:spacing w:after="0"/>
        <w:rPr>
          <w:rFonts w:ascii="Courier New" w:hAnsi="Courier New" w:cs="Courier New"/>
        </w:rPr>
      </w:pPr>
      <w:r w:rsidRPr="009324A7">
        <w:rPr>
          <w:rFonts w:ascii="Courier New" w:hAnsi="Courier New" w:cs="Courier New"/>
        </w:rPr>
        <w:t xml:space="preserve">1 cup cold </w:t>
      </w:r>
      <w:r w:rsidR="00F42BE2" w:rsidRPr="009324A7">
        <w:rPr>
          <w:rFonts w:ascii="Courier New" w:hAnsi="Courier New" w:cs="Courier New"/>
        </w:rPr>
        <w:t>thick</w:t>
      </w:r>
      <w:r w:rsidRPr="009324A7">
        <w:rPr>
          <w:rFonts w:ascii="Courier New" w:hAnsi="Courier New" w:cs="Courier New"/>
        </w:rPr>
        <w:t xml:space="preserve"> cream </w:t>
      </w:r>
    </w:p>
    <w:p w14:paraId="68E1A8A0" w14:textId="7E2B944F" w:rsidR="00A874B4" w:rsidRPr="009324A7" w:rsidRDefault="00797F68" w:rsidP="00F42BE2">
      <w:pPr>
        <w:spacing w:after="0"/>
        <w:rPr>
          <w:rFonts w:ascii="Courier New" w:hAnsi="Courier New" w:cs="Courier New"/>
        </w:rPr>
      </w:pPr>
      <w:r w:rsidRPr="009324A7">
        <w:rPr>
          <w:rFonts w:ascii="Courier New" w:hAnsi="Courier New" w:cs="Courier New"/>
        </w:rPr>
        <w:t xml:space="preserve">2 tablespoons </w:t>
      </w:r>
      <w:r w:rsidR="00F42BE2" w:rsidRPr="009324A7">
        <w:rPr>
          <w:rFonts w:ascii="Courier New" w:hAnsi="Courier New" w:cs="Courier New"/>
        </w:rPr>
        <w:t xml:space="preserve">icing </w:t>
      </w:r>
      <w:r w:rsidRPr="009324A7">
        <w:rPr>
          <w:rFonts w:ascii="Courier New" w:hAnsi="Courier New" w:cs="Courier New"/>
        </w:rPr>
        <w:t xml:space="preserve">sugar </w:t>
      </w:r>
    </w:p>
    <w:p w14:paraId="3D637300" w14:textId="4E6D7FCA" w:rsidR="00A874B4" w:rsidRPr="009324A7" w:rsidRDefault="00A874B4" w:rsidP="00F42BE2">
      <w:pPr>
        <w:spacing w:after="0"/>
        <w:rPr>
          <w:rFonts w:ascii="Courier New" w:hAnsi="Courier New" w:cs="Courier New"/>
        </w:rPr>
      </w:pPr>
    </w:p>
    <w:p w14:paraId="2C207307" w14:textId="77777777" w:rsidR="00F42BE2" w:rsidRDefault="00F42BE2" w:rsidP="00F42BE2">
      <w:pPr>
        <w:spacing w:after="0"/>
      </w:pPr>
    </w:p>
    <w:p w14:paraId="42C52CE2" w14:textId="4CBECCC9" w:rsidR="00A874B4" w:rsidRDefault="00797F68">
      <w:r>
        <w:t>INSTRUCTIONS</w:t>
      </w:r>
      <w:r w:rsidR="009324A7">
        <w:t>: CRUST</w:t>
      </w:r>
      <w:r>
        <w:t xml:space="preserve"> </w:t>
      </w:r>
    </w:p>
    <w:p w14:paraId="44A2B29A" w14:textId="565BFB26" w:rsidR="00A874B4" w:rsidRDefault="00797F68">
      <w:r>
        <w:t xml:space="preserve">Preheat oven to </w:t>
      </w:r>
      <w:r w:rsidR="00A874B4">
        <w:t>180oC</w:t>
      </w:r>
      <w:r w:rsidR="009324A7">
        <w:t>. S</w:t>
      </w:r>
      <w:r>
        <w:t xml:space="preserve">et an oven rack in the middle position. </w:t>
      </w:r>
    </w:p>
    <w:p w14:paraId="1B5A0E06" w14:textId="52E891FB" w:rsidR="00A874B4" w:rsidRDefault="009324A7">
      <w:r>
        <w:t xml:space="preserve">Blitz the biscuits in the food processor to make coarse crumbs. </w:t>
      </w:r>
      <w:r w:rsidR="00797F68">
        <w:t xml:space="preserve">In a medium bowl, combine the </w:t>
      </w:r>
      <w:r w:rsidR="00F42BE2">
        <w:t xml:space="preserve">biscuit </w:t>
      </w:r>
      <w:r w:rsidR="00797F68">
        <w:t>crumbs, brown sugar, and melted butter; stir with a fork first, and then your hands until the mixture is well combined. Using your fingers and the bottom of</w:t>
      </w:r>
      <w:r>
        <w:t xml:space="preserve"> a </w:t>
      </w:r>
      <w:r w:rsidR="00797F68">
        <w:t xml:space="preserve">dry measuring cup, press the crumbs firmly into the bottom and up the sides of a deep-dish </w:t>
      </w:r>
      <w:r w:rsidR="00F42BE2">
        <w:t>cake</w:t>
      </w:r>
      <w:r w:rsidR="00797F68">
        <w:t xml:space="preserve"> </w:t>
      </w:r>
      <w:r w:rsidR="00F42BE2">
        <w:t>tray</w:t>
      </w:r>
      <w:r>
        <w:t xml:space="preserve"> (24cm long)</w:t>
      </w:r>
      <w:r w:rsidR="00797F68">
        <w:t>. The crust should be about</w:t>
      </w:r>
      <w:r>
        <w:t xml:space="preserve"> </w:t>
      </w:r>
      <w:r w:rsidR="00F42BE2">
        <w:t>1cm</w:t>
      </w:r>
      <w:r w:rsidR="00797F68">
        <w:t xml:space="preserve"> thick. </w:t>
      </w:r>
    </w:p>
    <w:p w14:paraId="5B6496E0" w14:textId="77777777" w:rsidR="00A874B4" w:rsidRDefault="00797F68">
      <w:r>
        <w:t xml:space="preserve">Bake for 10 minutes, until just slightly browned. Let the crust cool on a wire rack. </w:t>
      </w:r>
    </w:p>
    <w:p w14:paraId="4F5F0D9F" w14:textId="77777777" w:rsidR="00A874B4" w:rsidRDefault="00797F68">
      <w:r>
        <w:t xml:space="preserve">FOR THE FILLING Lower the oven temperature to </w:t>
      </w:r>
      <w:r w:rsidR="00A874B4">
        <w:t>160oC</w:t>
      </w:r>
      <w:r>
        <w:t xml:space="preserve">. </w:t>
      </w:r>
    </w:p>
    <w:p w14:paraId="1A5933E1" w14:textId="0251DEF0" w:rsidR="00A874B4" w:rsidRDefault="00797F68">
      <w:r>
        <w:t xml:space="preserve">In a large bowl, whisk together the sweetened condensed milk, yogurt, lime zest, and lime juice. Pour the thick mixture into the warm </w:t>
      </w:r>
      <w:r w:rsidR="009324A7">
        <w:t xml:space="preserve">biscuit </w:t>
      </w:r>
      <w:r>
        <w:t>crust. Bake for 15 minutes, until the filling is almost set; it should wobble a bit.</w:t>
      </w:r>
    </w:p>
    <w:p w14:paraId="0CA859D7" w14:textId="71B0B22A" w:rsidR="00A874B4" w:rsidRDefault="00797F68">
      <w:r>
        <w:t xml:space="preserve">Let cool at room temperature for 30 minutes, then place in the refrigerator to chill thoroughly, about 3 hours. </w:t>
      </w:r>
      <w:r w:rsidR="009324A7">
        <w:t>(!! We can serve before this, but it is better once it has properly cooled)</w:t>
      </w:r>
    </w:p>
    <w:p w14:paraId="46AC60A1" w14:textId="77777777" w:rsidR="00A874B4" w:rsidRDefault="00797F68">
      <w:r>
        <w:t xml:space="preserve">FOR THE TOPPING </w:t>
      </w:r>
    </w:p>
    <w:p w14:paraId="53156E9F" w14:textId="2338E7DF" w:rsidR="00A874B4" w:rsidRDefault="00797F68">
      <w:r>
        <w:t xml:space="preserve">In the bowl of an electric mixer, beat the heavy cream until soft peaks form. Add the </w:t>
      </w:r>
      <w:r w:rsidR="00A90BF3">
        <w:t>icing</w:t>
      </w:r>
      <w:r>
        <w:t xml:space="preserve"> sugar and beat until medium peaks form. Top the pie with the whipped cream. </w:t>
      </w:r>
    </w:p>
    <w:p w14:paraId="0543EF9E" w14:textId="1A6033D2" w:rsidR="00C25EB4" w:rsidRDefault="00797F68">
      <w:r>
        <w:t xml:space="preserve">Store the pie in the refrigerator until ready to serve. Slice the pie into </w:t>
      </w:r>
      <w:r w:rsidR="00C87A6B">
        <w:t>squares x30</w:t>
      </w:r>
      <w:r>
        <w:t xml:space="preserve"> and serve cold.</w:t>
      </w:r>
      <w:r w:rsidR="009324A7">
        <w:t xml:space="preserve"> If it is still warm it may be best to serve it with a spoon like a pudding. It is yummy either way!!</w:t>
      </w:r>
    </w:p>
    <w:sectPr w:rsidR="00C2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68"/>
    <w:rsid w:val="00543F05"/>
    <w:rsid w:val="00735194"/>
    <w:rsid w:val="00797F68"/>
    <w:rsid w:val="009324A7"/>
    <w:rsid w:val="00A874B4"/>
    <w:rsid w:val="00A90BF3"/>
    <w:rsid w:val="00A97142"/>
    <w:rsid w:val="00C25EB4"/>
    <w:rsid w:val="00C83C8E"/>
    <w:rsid w:val="00C87A6B"/>
    <w:rsid w:val="00F42BE2"/>
    <w:rsid w:val="00F4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4CCF1"/>
  <w15:chartTrackingRefBased/>
  <w15:docId w15:val="{EEC892F5-0D30-42E1-B1EA-0D1A552A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F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F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F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F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F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7</cp:revision>
  <cp:lastPrinted>2024-05-22T19:25:00Z</cp:lastPrinted>
  <dcterms:created xsi:type="dcterms:W3CDTF">2024-05-22T05:00:00Z</dcterms:created>
  <dcterms:modified xsi:type="dcterms:W3CDTF">2025-07-30T03:25:00Z</dcterms:modified>
</cp:coreProperties>
</file>