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2D6" w:rsidRPr="0062707C" w:rsidRDefault="00E73D73" w:rsidP="00874EC5">
      <w:pPr>
        <w:jc w:val="center"/>
        <w:rPr>
          <w:rFonts w:ascii="Century Gothic" w:hAnsi="Century Gothic"/>
          <w:sz w:val="24"/>
          <w:szCs w:val="24"/>
        </w:rPr>
      </w:pPr>
      <w:r>
        <w:rPr>
          <w:rFonts w:ascii="Century Gothic" w:hAnsi="Century Gothic"/>
          <w:color w:val="FF0000"/>
          <w:sz w:val="24"/>
          <w:szCs w:val="24"/>
        </w:rPr>
        <w:t>Hot chocolate mint sauce</w:t>
      </w:r>
    </w:p>
    <w:p w:rsidR="003376E8" w:rsidRPr="0062707C" w:rsidRDefault="003376E8" w:rsidP="003376E8">
      <w:pPr>
        <w:rPr>
          <w:rFonts w:ascii="Century Gothic" w:hAnsi="Century Gothic"/>
          <w:color w:val="FF0000"/>
          <w:sz w:val="24"/>
          <w:szCs w:val="24"/>
        </w:rPr>
      </w:pPr>
      <w:r w:rsidRPr="0062707C">
        <w:rPr>
          <w:rFonts w:ascii="Century Gothic" w:hAnsi="Century Gothic"/>
          <w:color w:val="FF0000"/>
          <w:sz w:val="24"/>
          <w:szCs w:val="24"/>
        </w:rPr>
        <w:t xml:space="preserve">Ingredients </w:t>
      </w:r>
    </w:p>
    <w:p w:rsidR="003376E8"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1 cup choc bits</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½ cup cocoa powder</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¾ cup sugar</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 xml:space="preserve">3 sprigs of mint </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1 sprig of choc mint</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2 cups whole milk</w:t>
      </w:r>
    </w:p>
    <w:p w:rsidR="00E73D73" w:rsidRDefault="00E73D73" w:rsidP="00B61D5D">
      <w:pPr>
        <w:pStyle w:val="ListParagraph"/>
        <w:numPr>
          <w:ilvl w:val="0"/>
          <w:numId w:val="5"/>
        </w:numPr>
        <w:rPr>
          <w:rFonts w:ascii="Century Gothic" w:hAnsi="Century Gothic"/>
          <w:sz w:val="24"/>
          <w:szCs w:val="24"/>
        </w:rPr>
      </w:pPr>
      <w:r>
        <w:rPr>
          <w:rFonts w:ascii="Century Gothic" w:hAnsi="Century Gothic"/>
          <w:sz w:val="24"/>
          <w:szCs w:val="24"/>
        </w:rPr>
        <w:t>½ cup cream</w:t>
      </w:r>
    </w:p>
    <w:p w:rsidR="00E73D73" w:rsidRDefault="00E73D73" w:rsidP="00E73D73">
      <w:pPr>
        <w:pStyle w:val="ListParagraph"/>
        <w:rPr>
          <w:rFonts w:ascii="Century Gothic" w:hAnsi="Century Gothic"/>
          <w:sz w:val="24"/>
          <w:szCs w:val="24"/>
        </w:rPr>
      </w:pPr>
    </w:p>
    <w:p w:rsidR="00E73D73" w:rsidRDefault="00E73D73" w:rsidP="00E73D73">
      <w:pPr>
        <w:rPr>
          <w:rFonts w:ascii="Century Gothic" w:hAnsi="Century Gothic"/>
          <w:color w:val="FF0000"/>
          <w:sz w:val="24"/>
          <w:szCs w:val="24"/>
        </w:rPr>
      </w:pPr>
      <w:r w:rsidRPr="00E73D73">
        <w:rPr>
          <w:rFonts w:ascii="Century Gothic" w:hAnsi="Century Gothic"/>
          <w:color w:val="FF0000"/>
          <w:sz w:val="24"/>
          <w:szCs w:val="24"/>
        </w:rPr>
        <w:t>Equipment</w:t>
      </w:r>
    </w:p>
    <w:p w:rsidR="00E73D73" w:rsidRDefault="00E73D73" w:rsidP="00E73D73">
      <w:pPr>
        <w:rPr>
          <w:rFonts w:ascii="Century Gothic" w:hAnsi="Century Gothic"/>
          <w:sz w:val="24"/>
          <w:szCs w:val="24"/>
        </w:rPr>
      </w:pPr>
      <w:r>
        <w:rPr>
          <w:rFonts w:ascii="Century Gothic" w:hAnsi="Century Gothic"/>
          <w:sz w:val="24"/>
          <w:szCs w:val="24"/>
        </w:rPr>
        <w:t>Pestle and Mortar</w:t>
      </w:r>
      <w:r w:rsidR="002E3D3E">
        <w:rPr>
          <w:rFonts w:ascii="Century Gothic" w:hAnsi="Century Gothic"/>
          <w:sz w:val="24"/>
          <w:szCs w:val="24"/>
        </w:rPr>
        <w:tab/>
      </w:r>
      <w:r w:rsidR="002E3D3E">
        <w:rPr>
          <w:rFonts w:ascii="Century Gothic" w:hAnsi="Century Gothic"/>
          <w:sz w:val="24"/>
          <w:szCs w:val="24"/>
        </w:rPr>
        <w:tab/>
        <w:t>mixing bowl x2</w:t>
      </w:r>
    </w:p>
    <w:p w:rsidR="00E73D73" w:rsidRDefault="00E73D73" w:rsidP="00E73D73">
      <w:pPr>
        <w:rPr>
          <w:rFonts w:ascii="Century Gothic" w:hAnsi="Century Gothic"/>
          <w:sz w:val="24"/>
          <w:szCs w:val="24"/>
        </w:rPr>
      </w:pPr>
      <w:r>
        <w:rPr>
          <w:rFonts w:ascii="Century Gothic" w:hAnsi="Century Gothic"/>
          <w:sz w:val="24"/>
          <w:szCs w:val="24"/>
        </w:rPr>
        <w:t>Small pot</w:t>
      </w:r>
      <w:r w:rsidR="002E3D3E">
        <w:rPr>
          <w:rFonts w:ascii="Century Gothic" w:hAnsi="Century Gothic"/>
          <w:sz w:val="24"/>
          <w:szCs w:val="24"/>
        </w:rPr>
        <w:tab/>
      </w:r>
      <w:r w:rsidR="002E3D3E">
        <w:rPr>
          <w:rFonts w:ascii="Century Gothic" w:hAnsi="Century Gothic"/>
          <w:sz w:val="24"/>
          <w:szCs w:val="24"/>
        </w:rPr>
        <w:tab/>
      </w:r>
      <w:r w:rsidR="002E3D3E">
        <w:rPr>
          <w:rFonts w:ascii="Century Gothic" w:hAnsi="Century Gothic"/>
          <w:sz w:val="24"/>
          <w:szCs w:val="24"/>
        </w:rPr>
        <w:tab/>
        <w:t>fine sieve</w:t>
      </w:r>
      <w:r w:rsidR="002E3D3E">
        <w:rPr>
          <w:rFonts w:ascii="Century Gothic" w:hAnsi="Century Gothic"/>
          <w:sz w:val="24"/>
          <w:szCs w:val="24"/>
        </w:rPr>
        <w:tab/>
      </w:r>
    </w:p>
    <w:p w:rsidR="00E73D73" w:rsidRDefault="00E73D73" w:rsidP="00E73D73">
      <w:pPr>
        <w:rPr>
          <w:rFonts w:ascii="Century Gothic" w:hAnsi="Century Gothic"/>
          <w:sz w:val="24"/>
          <w:szCs w:val="24"/>
        </w:rPr>
      </w:pPr>
      <w:r>
        <w:rPr>
          <w:rFonts w:ascii="Century Gothic" w:hAnsi="Century Gothic"/>
          <w:sz w:val="24"/>
          <w:szCs w:val="24"/>
        </w:rPr>
        <w:t>Measuring jug</w:t>
      </w:r>
      <w:r w:rsidR="002E3D3E">
        <w:rPr>
          <w:rFonts w:ascii="Century Gothic" w:hAnsi="Century Gothic"/>
          <w:sz w:val="24"/>
          <w:szCs w:val="24"/>
        </w:rPr>
        <w:tab/>
      </w:r>
      <w:r w:rsidR="002E3D3E">
        <w:rPr>
          <w:rFonts w:ascii="Century Gothic" w:hAnsi="Century Gothic"/>
          <w:sz w:val="24"/>
          <w:szCs w:val="24"/>
        </w:rPr>
        <w:tab/>
        <w:t>measuring spoons</w:t>
      </w:r>
    </w:p>
    <w:p w:rsidR="00E73D73" w:rsidRDefault="00E73D73" w:rsidP="00E73D73">
      <w:pPr>
        <w:rPr>
          <w:rFonts w:ascii="Century Gothic" w:hAnsi="Century Gothic"/>
          <w:sz w:val="24"/>
          <w:szCs w:val="24"/>
        </w:rPr>
      </w:pPr>
      <w:r>
        <w:rPr>
          <w:rFonts w:ascii="Century Gothic" w:hAnsi="Century Gothic"/>
          <w:sz w:val="24"/>
          <w:szCs w:val="24"/>
        </w:rPr>
        <w:t>Wooden spoon</w:t>
      </w:r>
      <w:r w:rsidR="002E3D3E">
        <w:rPr>
          <w:rFonts w:ascii="Century Gothic" w:hAnsi="Century Gothic"/>
          <w:sz w:val="24"/>
          <w:szCs w:val="24"/>
        </w:rPr>
        <w:tab/>
      </w:r>
      <w:r w:rsidR="002E3D3E">
        <w:rPr>
          <w:rFonts w:ascii="Century Gothic" w:hAnsi="Century Gothic"/>
          <w:sz w:val="24"/>
          <w:szCs w:val="24"/>
        </w:rPr>
        <w:tab/>
        <w:t>measuring cups</w:t>
      </w:r>
      <w:bookmarkStart w:id="0" w:name="_GoBack"/>
      <w:bookmarkEnd w:id="0"/>
    </w:p>
    <w:p w:rsidR="003376E8" w:rsidRDefault="00E73D73" w:rsidP="003376E8">
      <w:pPr>
        <w:rPr>
          <w:rFonts w:ascii="Century Gothic" w:hAnsi="Century Gothic"/>
          <w:sz w:val="24"/>
          <w:szCs w:val="24"/>
        </w:rPr>
      </w:pPr>
      <w:r>
        <w:rPr>
          <w:rFonts w:ascii="Century Gothic" w:hAnsi="Century Gothic"/>
          <w:sz w:val="24"/>
          <w:szCs w:val="24"/>
        </w:rPr>
        <w:t>Whisk</w:t>
      </w:r>
    </w:p>
    <w:p w:rsidR="00E73D73" w:rsidRPr="00E73D73" w:rsidRDefault="00E73D73" w:rsidP="003376E8">
      <w:pPr>
        <w:rPr>
          <w:rFonts w:ascii="Century Gothic" w:hAnsi="Century Gothic"/>
          <w:sz w:val="24"/>
          <w:szCs w:val="24"/>
        </w:rPr>
      </w:pPr>
    </w:p>
    <w:p w:rsidR="003376E8" w:rsidRPr="0062707C" w:rsidRDefault="003376E8" w:rsidP="003376E8">
      <w:pPr>
        <w:rPr>
          <w:rFonts w:ascii="Century Gothic" w:hAnsi="Century Gothic"/>
          <w:color w:val="FF0000"/>
          <w:sz w:val="24"/>
          <w:szCs w:val="24"/>
        </w:rPr>
      </w:pPr>
      <w:r w:rsidRPr="0062707C">
        <w:rPr>
          <w:rFonts w:ascii="Century Gothic" w:hAnsi="Century Gothic"/>
          <w:color w:val="FF0000"/>
          <w:sz w:val="24"/>
          <w:szCs w:val="24"/>
        </w:rPr>
        <w:t>Method</w:t>
      </w:r>
    </w:p>
    <w:p w:rsidR="00B61D5D" w:rsidRDefault="00E73D73" w:rsidP="00A41CBF">
      <w:pPr>
        <w:pStyle w:val="ListParagraph"/>
        <w:numPr>
          <w:ilvl w:val="0"/>
          <w:numId w:val="7"/>
        </w:numPr>
        <w:ind w:left="142"/>
        <w:rPr>
          <w:rFonts w:ascii="Century Gothic" w:hAnsi="Century Gothic"/>
          <w:sz w:val="24"/>
          <w:szCs w:val="24"/>
        </w:rPr>
      </w:pPr>
      <w:r>
        <w:rPr>
          <w:rFonts w:ascii="Century Gothic" w:hAnsi="Century Gothic"/>
          <w:sz w:val="24"/>
          <w:szCs w:val="24"/>
        </w:rPr>
        <w:t xml:space="preserve">Cut the mint into large pieces, including stems. </w:t>
      </w:r>
    </w:p>
    <w:p w:rsidR="00E73D73" w:rsidRDefault="00E73D73" w:rsidP="00A41CBF">
      <w:pPr>
        <w:pStyle w:val="ListParagraph"/>
        <w:numPr>
          <w:ilvl w:val="0"/>
          <w:numId w:val="7"/>
        </w:numPr>
        <w:ind w:left="142"/>
        <w:rPr>
          <w:rFonts w:ascii="Century Gothic" w:hAnsi="Century Gothic"/>
          <w:sz w:val="24"/>
          <w:szCs w:val="24"/>
        </w:rPr>
      </w:pPr>
      <w:r>
        <w:rPr>
          <w:rFonts w:ascii="Century Gothic" w:hAnsi="Century Gothic"/>
          <w:sz w:val="24"/>
          <w:szCs w:val="24"/>
        </w:rPr>
        <w:t>Add to the pestle and mortar with sugar and grind them together until the sugar has taken on the flavour of the mint</w:t>
      </w:r>
    </w:p>
    <w:p w:rsidR="00E73D73" w:rsidRPr="00E73D73" w:rsidRDefault="00E73D73" w:rsidP="00E73D73">
      <w:pPr>
        <w:pStyle w:val="ListParagraph"/>
        <w:numPr>
          <w:ilvl w:val="0"/>
          <w:numId w:val="7"/>
        </w:numPr>
        <w:ind w:left="142"/>
        <w:rPr>
          <w:rFonts w:ascii="Century Gothic" w:hAnsi="Century Gothic"/>
          <w:sz w:val="24"/>
          <w:szCs w:val="24"/>
        </w:rPr>
      </w:pPr>
      <w:r>
        <w:rPr>
          <w:rFonts w:ascii="Century Gothic" w:hAnsi="Century Gothic"/>
          <w:sz w:val="24"/>
          <w:szCs w:val="24"/>
        </w:rPr>
        <w:t xml:space="preserve">Add the chocolate pieces and cocoa powder to a medium sized heavy mixing bowl. </w:t>
      </w:r>
    </w:p>
    <w:p w:rsidR="00E73D73" w:rsidRDefault="00E73D73" w:rsidP="00A41CBF">
      <w:pPr>
        <w:pStyle w:val="ListParagraph"/>
        <w:numPr>
          <w:ilvl w:val="0"/>
          <w:numId w:val="7"/>
        </w:numPr>
        <w:ind w:left="142"/>
        <w:rPr>
          <w:rFonts w:ascii="Century Gothic" w:hAnsi="Century Gothic"/>
          <w:sz w:val="24"/>
          <w:szCs w:val="24"/>
        </w:rPr>
      </w:pPr>
      <w:r>
        <w:rPr>
          <w:rFonts w:ascii="Century Gothic" w:hAnsi="Century Gothic"/>
          <w:sz w:val="24"/>
          <w:szCs w:val="24"/>
        </w:rPr>
        <w:t xml:space="preserve">Heat the milk and cream over medium heat until it has reached 85oC. It will be ‘scorched’ and start to have tiny bubbles around the edges of the pot.  Take off the heat and add the mint sugar and whisk in until the sugar has melted. </w:t>
      </w:r>
    </w:p>
    <w:p w:rsidR="00E73D73" w:rsidRDefault="00E73D73" w:rsidP="00A41CBF">
      <w:pPr>
        <w:pStyle w:val="ListParagraph"/>
        <w:numPr>
          <w:ilvl w:val="0"/>
          <w:numId w:val="7"/>
        </w:numPr>
        <w:ind w:left="142"/>
        <w:rPr>
          <w:rFonts w:ascii="Century Gothic" w:hAnsi="Century Gothic"/>
          <w:sz w:val="24"/>
          <w:szCs w:val="24"/>
        </w:rPr>
      </w:pPr>
      <w:r>
        <w:rPr>
          <w:rFonts w:ascii="Century Gothic" w:hAnsi="Century Gothic"/>
          <w:sz w:val="24"/>
          <w:szCs w:val="24"/>
        </w:rPr>
        <w:t xml:space="preserve">Pour the milk through fine mesh sieve onto the cocoa and chocolate in the medium bowl. </w:t>
      </w:r>
    </w:p>
    <w:p w:rsidR="00E73D73" w:rsidRPr="0062707C" w:rsidRDefault="00E73D73" w:rsidP="00A41CBF">
      <w:pPr>
        <w:pStyle w:val="ListParagraph"/>
        <w:numPr>
          <w:ilvl w:val="0"/>
          <w:numId w:val="7"/>
        </w:numPr>
        <w:ind w:left="142"/>
        <w:rPr>
          <w:rFonts w:ascii="Century Gothic" w:hAnsi="Century Gothic"/>
          <w:sz w:val="24"/>
          <w:szCs w:val="24"/>
        </w:rPr>
      </w:pPr>
      <w:r>
        <w:rPr>
          <w:rFonts w:ascii="Century Gothic" w:hAnsi="Century Gothic"/>
          <w:sz w:val="24"/>
          <w:szCs w:val="24"/>
        </w:rPr>
        <w:t xml:space="preserve">Stir with a wooden spoon until incorporated and it should be nice and thick. </w:t>
      </w:r>
    </w:p>
    <w:sectPr w:rsidR="00E73D73" w:rsidRPr="006270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3F6" w:rsidRDefault="006D33F6" w:rsidP="00C818EA">
      <w:pPr>
        <w:spacing w:after="0" w:line="240" w:lineRule="auto"/>
      </w:pPr>
      <w:r>
        <w:separator/>
      </w:r>
    </w:p>
  </w:endnote>
  <w:endnote w:type="continuationSeparator" w:id="0">
    <w:p w:rsidR="006D33F6" w:rsidRDefault="006D33F6" w:rsidP="00C8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3F6" w:rsidRDefault="006D33F6" w:rsidP="00C818EA">
      <w:pPr>
        <w:spacing w:after="0" w:line="240" w:lineRule="auto"/>
      </w:pPr>
      <w:r>
        <w:separator/>
      </w:r>
    </w:p>
  </w:footnote>
  <w:footnote w:type="continuationSeparator" w:id="0">
    <w:p w:rsidR="006D33F6" w:rsidRDefault="006D33F6" w:rsidP="00C8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616" w:rsidRPr="00972616" w:rsidRDefault="00972616" w:rsidP="002D5BEB">
    <w:pPr>
      <w:pStyle w:val="Heading2"/>
      <w:jc w:val="center"/>
      <w:rPr>
        <w:color w:val="FF0000"/>
      </w:rPr>
    </w:pPr>
    <w:r>
      <w:rPr>
        <w:noProof/>
        <w:color w:val="FF0000"/>
      </w:rPr>
      <w:drawing>
        <wp:anchor distT="0" distB="0" distL="114300" distR="114300" simplePos="0" relativeHeight="251658240" behindDoc="1" locked="0" layoutInCell="1" allowOverlap="1">
          <wp:simplePos x="0" y="0"/>
          <wp:positionH relativeFrom="column">
            <wp:posOffset>3809929</wp:posOffset>
          </wp:positionH>
          <wp:positionV relativeFrom="paragraph">
            <wp:posOffset>-1308100</wp:posOffset>
          </wp:positionV>
          <wp:extent cx="648000" cy="17828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scinqailes-Watering-can.png"/>
                  <pic:cNvPicPr/>
                </pic:nvPicPr>
                <pic:blipFill rotWithShape="1">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l="29147" t="-25663" r="37648" b="25663"/>
                  <a:stretch/>
                </pic:blipFill>
                <pic:spPr bwMode="auto">
                  <a:xfrm>
                    <a:off x="0" y="0"/>
                    <a:ext cx="648000" cy="1782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2616">
      <w:rPr>
        <w:color w:val="FF0000"/>
      </w:rPr>
      <w:t>Elwood Primary School</w:t>
    </w:r>
  </w:p>
  <w:p w:rsidR="00C818EA" w:rsidRDefault="00C8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9279A"/>
    <w:multiLevelType w:val="hybridMultilevel"/>
    <w:tmpl w:val="FBE8A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D5171E"/>
    <w:multiLevelType w:val="hybridMultilevel"/>
    <w:tmpl w:val="3236C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AE3DD9"/>
    <w:multiLevelType w:val="hybridMultilevel"/>
    <w:tmpl w:val="F1B689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6B0E0F"/>
    <w:multiLevelType w:val="hybridMultilevel"/>
    <w:tmpl w:val="FE14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C420B"/>
    <w:multiLevelType w:val="hybridMultilevel"/>
    <w:tmpl w:val="8D46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140BA"/>
    <w:multiLevelType w:val="hybridMultilevel"/>
    <w:tmpl w:val="CD469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F733C3"/>
    <w:multiLevelType w:val="hybridMultilevel"/>
    <w:tmpl w:val="DE92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EA"/>
    <w:rsid w:val="000B190F"/>
    <w:rsid w:val="001058C3"/>
    <w:rsid w:val="001C0F08"/>
    <w:rsid w:val="002430AC"/>
    <w:rsid w:val="002D5BEB"/>
    <w:rsid w:val="002E3D3E"/>
    <w:rsid w:val="003376E8"/>
    <w:rsid w:val="003B630F"/>
    <w:rsid w:val="004A1F92"/>
    <w:rsid w:val="005509CA"/>
    <w:rsid w:val="00574E54"/>
    <w:rsid w:val="005D6420"/>
    <w:rsid w:val="0062707C"/>
    <w:rsid w:val="006D33F6"/>
    <w:rsid w:val="007022D6"/>
    <w:rsid w:val="00775784"/>
    <w:rsid w:val="007B0419"/>
    <w:rsid w:val="00874EC5"/>
    <w:rsid w:val="00972616"/>
    <w:rsid w:val="00A41CBF"/>
    <w:rsid w:val="00AA0230"/>
    <w:rsid w:val="00B61D5D"/>
    <w:rsid w:val="00B675CF"/>
    <w:rsid w:val="00C818EA"/>
    <w:rsid w:val="00CD4DD8"/>
    <w:rsid w:val="00D92B1C"/>
    <w:rsid w:val="00E518B3"/>
    <w:rsid w:val="00E73D73"/>
    <w:rsid w:val="00F51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B63A"/>
  <w15:chartTrackingRefBased/>
  <w15:docId w15:val="{DF5FFE90-3050-4159-A04D-9FE513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72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8EA"/>
  </w:style>
  <w:style w:type="paragraph" w:styleId="Footer">
    <w:name w:val="footer"/>
    <w:basedOn w:val="Normal"/>
    <w:link w:val="FooterChar"/>
    <w:uiPriority w:val="99"/>
    <w:unhideWhenUsed/>
    <w:rsid w:val="00C81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8EA"/>
  </w:style>
  <w:style w:type="paragraph" w:styleId="ListParagraph">
    <w:name w:val="List Paragraph"/>
    <w:basedOn w:val="Normal"/>
    <w:uiPriority w:val="34"/>
    <w:qFormat/>
    <w:rsid w:val="007B0419"/>
    <w:pPr>
      <w:ind w:left="720"/>
      <w:contextualSpacing/>
    </w:pPr>
  </w:style>
  <w:style w:type="character" w:customStyle="1" w:styleId="Heading2Char">
    <w:name w:val="Heading 2 Char"/>
    <w:basedOn w:val="DefaultParagraphFont"/>
    <w:link w:val="Heading2"/>
    <w:uiPriority w:val="9"/>
    <w:rsid w:val="009726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freesvg.org/lescinqailes-watering-ca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dcterms:created xsi:type="dcterms:W3CDTF">2022-12-11T02:34:00Z</dcterms:created>
  <dcterms:modified xsi:type="dcterms:W3CDTF">2022-12-11T11:13:00Z</dcterms:modified>
</cp:coreProperties>
</file>